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C9A5" w14:textId="77777777" w:rsidR="00685E2C" w:rsidRDefault="003C777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ROZKŁAD ZAJĘĆ – FILOLOGIA GERMAŃSKA, SEMESTR ZIMOWY 2024/2025</w:t>
      </w:r>
    </w:p>
    <w:p w14:paraId="58D59BC7" w14:textId="77777777" w:rsidR="00685E2C" w:rsidRDefault="003C777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STUDIA PIERWSZEGO STOPNIA (SPS)</w:t>
      </w:r>
    </w:p>
    <w:p w14:paraId="15C5FD28" w14:textId="77777777" w:rsidR="00685E2C" w:rsidRDefault="00685E2C">
      <w:pPr>
        <w:spacing w:after="0" w:line="240" w:lineRule="auto"/>
        <w:jc w:val="center"/>
        <w:rPr>
          <w:b/>
          <w:sz w:val="32"/>
          <w:szCs w:val="32"/>
        </w:rPr>
      </w:pPr>
    </w:p>
    <w:p w14:paraId="678DB588" w14:textId="77777777" w:rsidR="00685E2C" w:rsidRDefault="00685E2C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a"/>
        <w:tblW w:w="1545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500"/>
        <w:gridCol w:w="3225"/>
        <w:gridCol w:w="1455"/>
        <w:gridCol w:w="4125"/>
        <w:gridCol w:w="1455"/>
        <w:gridCol w:w="3690"/>
      </w:tblGrid>
      <w:tr w:rsidR="00685E2C" w14:paraId="1D8A32F5" w14:textId="77777777">
        <w:trPr>
          <w:trHeight w:val="8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FF9E" w14:textId="77777777" w:rsidR="00685E2C" w:rsidRDefault="00685E2C">
            <w:pPr>
              <w:spacing w:after="0"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28BD" w14:textId="77777777" w:rsidR="00685E2C" w:rsidRDefault="003C7774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I ROK    (SPS)</w:t>
            </w:r>
          </w:p>
          <w:p w14:paraId="6737BA6B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5FF779F4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2BD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821F" w14:textId="77777777" w:rsidR="00685E2C" w:rsidRDefault="003C7774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II ROK (SPS)</w:t>
            </w:r>
          </w:p>
          <w:p w14:paraId="2A10A15A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B51D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F4F3" w14:textId="77777777" w:rsidR="00685E2C" w:rsidRDefault="003C7774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III ROK (SPS)</w:t>
            </w:r>
          </w:p>
          <w:p w14:paraId="6C0BD8D4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685E2C" w14:paraId="4282E430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9D190E2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7B00A90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179215B3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A573045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DE3A267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0DA335F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F170D8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</w:tr>
      <w:tr w:rsidR="00685E2C" w14:paraId="6DFDD121" w14:textId="77777777">
        <w:trPr>
          <w:trHeight w:val="109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E2F3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522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8B43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*14.00-15.30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69E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Teoria i praktyka przekładu (10 w.)</w:t>
            </w:r>
          </w:p>
          <w:p w14:paraId="700161BE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000F9C2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1E64DD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07 X do 04 XI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6056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*14.00-15.30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8BD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Seminarium licencjackie (30 s.)</w:t>
            </w:r>
          </w:p>
          <w:p w14:paraId="5671DE0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6960408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C97A660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11 XI </w:t>
            </w:r>
          </w:p>
          <w:p w14:paraId="50D680F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501EB0F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Zajęcia w dniach 20.01 oraz 27.01 </w:t>
            </w:r>
          </w:p>
          <w:p w14:paraId="4477CBC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od 14.00 -15.30; 15.45-17.15</w:t>
            </w:r>
          </w:p>
          <w:p w14:paraId="42D12ED1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F8E5CA6" w14:textId="77777777">
        <w:trPr>
          <w:trHeight w:val="75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CA96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B00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376A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B7C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E23B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*15.45-17.15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2B21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Seminarium licencjackie (30 s.)</w:t>
            </w:r>
          </w:p>
          <w:p w14:paraId="66D7398E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69C7D9B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32F85F9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07 X do 04 XI  </w:t>
            </w:r>
          </w:p>
          <w:p w14:paraId="7D7794A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17D3D25F" w14:textId="77777777">
        <w:trPr>
          <w:trHeight w:val="2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3853CEC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97F03DF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8C46F8F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2F889DB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CD6649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9D9BC2F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311543B9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5E2C" w14:paraId="0D1D0F70" w14:textId="77777777">
        <w:trPr>
          <w:trHeight w:val="98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48E6" w14:textId="77777777" w:rsidR="00685E2C" w:rsidRDefault="00685E2C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3B0B76D9" w14:textId="77777777" w:rsidR="00685E2C" w:rsidRDefault="00685E2C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41DB2DC3" w14:textId="77777777" w:rsidR="00685E2C" w:rsidRDefault="00685E2C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10775DE5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9.15-10.45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DBAE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84D729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E32A0B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74B6DD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23C2566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(20 cl.) dr Mariola Smolińska, s. 126</w:t>
            </w:r>
          </w:p>
          <w:p w14:paraId="7178AFC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3DFBB49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12 XI do 28 I 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DC4B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054F287A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48D09448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04D55E55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8.45-10.45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0A3F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FF01B3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950116D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E350275" w14:textId="77777777" w:rsidR="00CA2B0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  <w:r w:rsidR="00CA2B0C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(40 cl.) </w:t>
            </w:r>
          </w:p>
          <w:p w14:paraId="7FB94847" w14:textId="2FCD334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Monika Bielska, s. 213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C927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9.15-10.45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8C4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Gramatyka opisowa (10 w.)</w:t>
            </w:r>
          </w:p>
          <w:p w14:paraId="1E26231E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  <w:p w14:paraId="381E08C5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343435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08 X do 05 XI  </w:t>
            </w:r>
          </w:p>
          <w:p w14:paraId="767BF96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BE1D66A" w14:textId="77777777">
        <w:trPr>
          <w:trHeight w:val="2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F5C2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E48D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9BD3B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4944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7E76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9.15-10.45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36A8" w14:textId="56ABEB21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niemiecki w turystyce (15 cl.)</w:t>
            </w:r>
          </w:p>
          <w:p w14:paraId="1A8D90F1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Joanna Flinik, s. 232</w:t>
            </w:r>
          </w:p>
          <w:p w14:paraId="43FE3316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09FA9C0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12 XI do 14 I </w:t>
            </w:r>
          </w:p>
          <w:p w14:paraId="6E415604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(Ostatnie zajęcia od 10.00-10:45)  </w:t>
            </w:r>
          </w:p>
          <w:p w14:paraId="5B8DD99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5381AEEE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88CF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410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298826A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mgr Adrian Giersz, s. 126</w:t>
            </w:r>
          </w:p>
          <w:p w14:paraId="673F9E7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5E94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065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Teoria i praktyka przekładu (30 cl.)</w:t>
            </w:r>
          </w:p>
          <w:p w14:paraId="461C28BF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213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0C04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DCD1E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Teoria i praktyka przekładu (30 au.)</w:t>
            </w:r>
          </w:p>
          <w:p w14:paraId="3992E5A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Joanna Flinik, s. 232 </w:t>
            </w:r>
          </w:p>
        </w:tc>
      </w:tr>
      <w:tr w:rsidR="00685E2C" w14:paraId="332480B9" w14:textId="77777777">
        <w:trPr>
          <w:trHeight w:val="7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CA30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lastRenderedPageBreak/>
              <w:t>12.45-14.15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523A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Fonetyka języka niemieckiego </w:t>
            </w:r>
          </w:p>
          <w:p w14:paraId="64D45D26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dr Mariola Smolińska, s. 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7217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12.45-14.15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BCC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niemiecki w turystyce (30 cl.)</w:t>
            </w:r>
          </w:p>
          <w:p w14:paraId="037E6276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Joanna Flinik, s. 213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EA83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12.45-14.15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6C6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(30 cl.)</w:t>
            </w:r>
          </w:p>
          <w:p w14:paraId="358433FE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Adrian Giersz, s. 232</w:t>
            </w:r>
          </w:p>
          <w:p w14:paraId="2BCB591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7F9E5436" w14:textId="77777777">
        <w:trPr>
          <w:trHeight w:val="12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FEBE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16.30-18.00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881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polski jako obcy (30h)</w:t>
            </w:r>
          </w:p>
          <w:p w14:paraId="566044E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mgr Anna </w:t>
            </w:r>
            <w:proofErr w:type="spellStart"/>
            <w:r>
              <w:rPr>
                <w:sz w:val="20"/>
                <w:szCs w:val="20"/>
                <w:highlight w:val="white"/>
              </w:rPr>
              <w:t>Lewna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 Studium Języków Obcych - ul. Arciszewskiego 22, s. 33 </w:t>
            </w:r>
          </w:p>
          <w:p w14:paraId="464113E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B27F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14.30-16.00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937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(10 cl.)</w:t>
            </w:r>
          </w:p>
          <w:p w14:paraId="6A063A8F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Adrian Giersz, s. 126</w:t>
            </w:r>
          </w:p>
          <w:p w14:paraId="0C01633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C489BC3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08 X do 05 XI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4CB2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461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9F8E341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C331AF7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4F655DFD" w14:textId="77777777">
        <w:trPr>
          <w:trHeight w:val="45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119DC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6DE55AC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A898FDC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60C5BB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8E9CD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32361A3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</w:tr>
      <w:tr w:rsidR="00685E2C" w14:paraId="52B2B81F" w14:textId="77777777">
        <w:trPr>
          <w:trHeight w:val="2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A074" w14:textId="77777777" w:rsidR="00685E2C" w:rsidRDefault="00685E2C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716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8F2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8.45-10.45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408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Praktyczna nauka j. niemieckiego (40 cl.) </w:t>
            </w:r>
          </w:p>
          <w:p w14:paraId="7E2F236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Monika Bielska, s. 126</w:t>
            </w:r>
          </w:p>
          <w:p w14:paraId="716D4F6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E6F0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42CA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1194501D" w14:textId="77777777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5DFF" w14:textId="77777777" w:rsidR="00685E2C" w:rsidRDefault="003C7774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11.00-12.30</w:t>
            </w:r>
          </w:p>
          <w:p w14:paraId="3278C638" w14:textId="77777777" w:rsidR="00685E2C" w:rsidRDefault="00685E2C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303A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Analiza leksykalno-stylistyczna tekstu (20 w. + 10 cl.) </w:t>
            </w:r>
          </w:p>
          <w:p w14:paraId="1E9C11C4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Monika Bielska, s. 126</w:t>
            </w:r>
          </w:p>
          <w:p w14:paraId="646246D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945BB7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9 X do 30 I</w:t>
            </w:r>
          </w:p>
          <w:p w14:paraId="7335B7FE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7D76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A112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(30 cl.)</w:t>
            </w:r>
          </w:p>
          <w:p w14:paraId="0FB1C830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Adrian Giersz, s. 232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8EF0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*13.00-14.30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5B30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</w:p>
          <w:p w14:paraId="51301DA6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(30 w.),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3DEE41A5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85936B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13 XI  </w:t>
            </w:r>
          </w:p>
        </w:tc>
      </w:tr>
      <w:tr w:rsidR="00685E2C" w14:paraId="23D13D79" w14:textId="77777777">
        <w:trPr>
          <w:trHeight w:val="2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2F59" w14:textId="77777777" w:rsidR="00685E2C" w:rsidRDefault="003C7774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12.45-14.15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0F64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7AAE7A0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mgr Adrian Giersz, s. 232</w:t>
            </w:r>
          </w:p>
          <w:p w14:paraId="128C0AF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E7B9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12.45-15.00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61F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</w:p>
          <w:p w14:paraId="6F5D748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(15 w. + 30 au.) dr Joanna Flinik, s. 126</w:t>
            </w:r>
          </w:p>
          <w:p w14:paraId="6F4C434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5BBE95F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4EF0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*14.45-16.15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27DA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  <w:r>
              <w:rPr>
                <w:sz w:val="20"/>
                <w:szCs w:val="20"/>
                <w:highlight w:val="white"/>
              </w:rPr>
              <w:br/>
              <w:t xml:space="preserve">(30 au.),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73E5A7C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C62E92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13 XI  </w:t>
            </w:r>
          </w:p>
          <w:p w14:paraId="0997E8F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72CC05CE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1A75" w14:textId="77777777" w:rsidR="00685E2C" w:rsidRDefault="003C7774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14.00-15.30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C9A1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F822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179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5452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*16.30-18.00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C4D9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</w:p>
          <w:p w14:paraId="083BAAC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(30 w.),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7414388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6C8E2B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02 X do 06 XI  </w:t>
            </w:r>
          </w:p>
          <w:p w14:paraId="23AE5A5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AF3319E" w14:textId="77777777">
        <w:trPr>
          <w:trHeight w:val="2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A002" w14:textId="77777777" w:rsidR="00685E2C" w:rsidRDefault="003C7774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15.30- 17.00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1D0D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81FF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DA4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5419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*18.15-19.45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2FA6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  <w:r>
              <w:rPr>
                <w:sz w:val="20"/>
                <w:szCs w:val="20"/>
                <w:highlight w:val="white"/>
              </w:rPr>
              <w:br/>
              <w:t xml:space="preserve">(30 au.),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15DAFB1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0CDEE6D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02 X do 06 XI  </w:t>
            </w:r>
          </w:p>
          <w:p w14:paraId="5E4A7EE6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060D6ECC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EC3621A" w14:textId="77777777" w:rsidR="00685E2C" w:rsidRDefault="00685E2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9741E7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  <w:p w14:paraId="5DC83F8A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63A7E7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120280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6F6EAF3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A04F42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</w:tr>
      <w:tr w:rsidR="00685E2C" w14:paraId="4663621E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3717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42E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Wstęp do akwizycji języka (10w.)</w:t>
            </w:r>
          </w:p>
          <w:p w14:paraId="63CA423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Monika Bielska, s. 232</w:t>
            </w:r>
          </w:p>
          <w:p w14:paraId="615AC95D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2EBD404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19 XII do 30 I  </w:t>
            </w:r>
          </w:p>
          <w:p w14:paraId="5C31987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B0C6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8.30-10.00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931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Język angielski (30 cl.) </w:t>
            </w:r>
          </w:p>
          <w:p w14:paraId="30C3C5D3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Agnieszka Wojewoda - Studium Języków Obcych, ul. Arciszewskiego 22, s. 55</w:t>
            </w:r>
          </w:p>
          <w:p w14:paraId="6188F08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C382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493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(20 cl.)</w:t>
            </w:r>
          </w:p>
          <w:p w14:paraId="3DDA878A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Monika Bielska, s. 232  </w:t>
            </w:r>
          </w:p>
          <w:p w14:paraId="038E9AB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10D13ED0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03 X do 12 XII  </w:t>
            </w:r>
          </w:p>
        </w:tc>
      </w:tr>
      <w:tr w:rsidR="00685E2C" w14:paraId="558D048B" w14:textId="77777777">
        <w:trPr>
          <w:trHeight w:val="4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E759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lastRenderedPageBreak/>
              <w:t>11.30-13.30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21F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  <w:r>
              <w:rPr>
                <w:sz w:val="20"/>
                <w:szCs w:val="20"/>
                <w:highlight w:val="white"/>
              </w:rPr>
              <w:br/>
              <w:t xml:space="preserve">(40 cl.) dr Monika Bielska, s. 232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CD0A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10.30- 12.00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C237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Gramatyka opisowa (30 w.)</w:t>
            </w:r>
          </w:p>
          <w:p w14:paraId="115879B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  <w:p w14:paraId="0A41609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3E3F7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11.45-13.15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4369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Praktyczna nauka j. niemieckiego (30 cl.) mgr Adrian Giersz, s. 213 </w:t>
            </w:r>
          </w:p>
          <w:p w14:paraId="693FF45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DA39894" w14:textId="77777777">
        <w:trPr>
          <w:trHeight w:val="76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3405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13.45-15.15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706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0CF09E99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mgr Adrian Giersz, s. 232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0723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12.15-13.45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7BF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Gramatyka opisowa (30 au.)</w:t>
            </w:r>
          </w:p>
          <w:p w14:paraId="4C50948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673F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B20E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2F065728" w14:textId="77777777">
        <w:trPr>
          <w:trHeight w:val="12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4945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15.30-17.45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BE4B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Ochrona własności intelektualnej </w:t>
            </w:r>
            <w:r>
              <w:rPr>
                <w:sz w:val="20"/>
                <w:szCs w:val="20"/>
                <w:highlight w:val="white"/>
              </w:rPr>
              <w:br/>
              <w:t>(15 k.) mgr Paweł Jurczyński)  s. 109</w:t>
            </w:r>
          </w:p>
          <w:p w14:paraId="0105487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2B9FBEF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03 X do 07 XI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DF95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14.00-16.15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41AE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Wstęp do językoznawstwa (15 w.)</w:t>
            </w:r>
          </w:p>
          <w:p w14:paraId="480C6F13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  <w:p w14:paraId="200E14F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5746A171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03 X do 07 XI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4CDC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617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186138B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4C9DBE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0B59E181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4A6762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6CE9E0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14:paraId="735516F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5E940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611D38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5AAB6ED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3863D0" w14:textId="77777777" w:rsidR="00685E2C" w:rsidRDefault="003C77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685E2C" w14:paraId="45D0C8F6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DB85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45F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28D2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CA5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70F3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E6D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Język niemiecki w biznesie (15 cl.) </w:t>
            </w:r>
          </w:p>
          <w:p w14:paraId="7CBA2B7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Jacek Gryczka, s. 126</w:t>
            </w:r>
          </w:p>
          <w:p w14:paraId="0D2227C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25D0A1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04 X do 29 XI </w:t>
            </w:r>
          </w:p>
          <w:p w14:paraId="7658AD14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(Ostatnie zajęcia od 8.00 do 8.45)</w:t>
            </w:r>
          </w:p>
          <w:p w14:paraId="42F4D65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3ACD2F2C" w14:textId="77777777">
        <w:trPr>
          <w:trHeight w:val="131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606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DA2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129D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E1F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niemiecki w biznesie (30 cl.)</w:t>
            </w:r>
          </w:p>
          <w:p w14:paraId="7C5D546F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Jacek Gryczka, s. 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1DC3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8A00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Gramatyka opisowa j. niemieckiego </w:t>
            </w:r>
          </w:p>
          <w:p w14:paraId="1419D26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Jacek Gryczka, (15 au.)</w:t>
            </w:r>
          </w:p>
          <w:p w14:paraId="3DA9A04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F774626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29 XI do 31 I </w:t>
            </w:r>
          </w:p>
          <w:p w14:paraId="0DCADEA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(Pierwsze zajęcia od 8.45-9.30)</w:t>
            </w:r>
          </w:p>
        </w:tc>
      </w:tr>
      <w:tr w:rsidR="00685E2C" w14:paraId="3C4A5D94" w14:textId="77777777">
        <w:trPr>
          <w:trHeight w:val="20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77C9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11.30-13.00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3AD5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Nowoczesne technologie </w:t>
            </w:r>
            <w:r>
              <w:rPr>
                <w:sz w:val="20"/>
                <w:szCs w:val="20"/>
                <w:highlight w:val="white"/>
              </w:rPr>
              <w:br/>
              <w:t xml:space="preserve">w humanistyce (20 cl.) </w:t>
            </w:r>
          </w:p>
          <w:p w14:paraId="3A6CA491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Damian </w:t>
            </w:r>
            <w:proofErr w:type="spellStart"/>
            <w:r>
              <w:rPr>
                <w:sz w:val="20"/>
                <w:szCs w:val="20"/>
                <w:highlight w:val="white"/>
              </w:rPr>
              <w:t>Stoltmann</w:t>
            </w:r>
            <w:proofErr w:type="spellEnd"/>
            <w:r>
              <w:rPr>
                <w:sz w:val="20"/>
                <w:szCs w:val="20"/>
                <w:highlight w:val="white"/>
              </w:rPr>
              <w:t>, s. 224P</w:t>
            </w:r>
          </w:p>
          <w:p w14:paraId="74F2287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090641C2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04 X do 13 XII</w:t>
            </w:r>
          </w:p>
          <w:p w14:paraId="501566B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B5D8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11.30-13.00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0FD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Historia i kultura krajów niemieckiego obszaru językowego (15 w. + 15 au.)</w:t>
            </w:r>
          </w:p>
          <w:p w14:paraId="3FEA7481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Barbara Widawska, s. 232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4545A" w14:textId="77777777" w:rsidR="00685E2C" w:rsidRDefault="003C7774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D23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Praca z tekstem literackim (30 au.)</w:t>
            </w:r>
          </w:p>
          <w:p w14:paraId="412179CC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Barbara Widawska, s. 232</w:t>
            </w:r>
          </w:p>
        </w:tc>
      </w:tr>
      <w:tr w:rsidR="00685E2C" w14:paraId="795A5236" w14:textId="77777777">
        <w:trPr>
          <w:trHeight w:val="7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C1C6" w14:textId="77777777" w:rsidR="00685E2C" w:rsidRDefault="003C7774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13.15 – 14.45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7596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Wiedza o krajach niemieckiego obszaru językowego (30 au.)</w:t>
            </w:r>
          </w:p>
          <w:p w14:paraId="573DDF38" w14:textId="77777777" w:rsidR="00685E2C" w:rsidRDefault="003C7774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Barbara Widawska, s. 232</w:t>
            </w:r>
          </w:p>
          <w:p w14:paraId="7BA95E7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672E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291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98A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CA3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910C978" w14:textId="77777777" w:rsidR="00685E2C" w:rsidRDefault="00685E2C">
      <w:pPr>
        <w:spacing w:after="0" w:line="240" w:lineRule="auto"/>
        <w:rPr>
          <w:sz w:val="18"/>
          <w:szCs w:val="18"/>
          <w:highlight w:val="white"/>
        </w:rPr>
      </w:pPr>
    </w:p>
    <w:p w14:paraId="2282392D" w14:textId="662BE3D3" w:rsidR="003A2842" w:rsidRDefault="003C7774" w:rsidP="00F441BD">
      <w:pPr>
        <w:spacing w:after="0" w:line="240" w:lineRule="auto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yellow"/>
        </w:rPr>
        <w:t>Uwaga</w:t>
      </w:r>
      <w:r>
        <w:rPr>
          <w:b/>
          <w:sz w:val="18"/>
          <w:szCs w:val="18"/>
          <w:highlight w:val="white"/>
        </w:rPr>
        <w:t>!</w:t>
      </w:r>
      <w:r>
        <w:rPr>
          <w:sz w:val="18"/>
          <w:szCs w:val="18"/>
          <w:highlight w:val="white"/>
        </w:rPr>
        <w:t xml:space="preserve"> </w:t>
      </w:r>
      <w:r w:rsidR="002B335B">
        <w:rPr>
          <w:sz w:val="18"/>
          <w:szCs w:val="18"/>
          <w:highlight w:val="white"/>
        </w:rPr>
        <w:t>Dot.</w:t>
      </w:r>
      <w:r w:rsidR="00850004" w:rsidRPr="00850004">
        <w:rPr>
          <w:sz w:val="18"/>
          <w:szCs w:val="18"/>
          <w:highlight w:val="white"/>
        </w:rPr>
        <w:t xml:space="preserve"> </w:t>
      </w:r>
      <w:r w:rsidR="002B335B">
        <w:rPr>
          <w:sz w:val="18"/>
          <w:szCs w:val="18"/>
          <w:highlight w:val="white"/>
        </w:rPr>
        <w:t xml:space="preserve">ostatniego </w:t>
      </w:r>
      <w:r w:rsidR="00850004" w:rsidRPr="00850004">
        <w:rPr>
          <w:sz w:val="18"/>
          <w:szCs w:val="18"/>
          <w:highlight w:val="white"/>
        </w:rPr>
        <w:t>wtork</w:t>
      </w:r>
      <w:r w:rsidR="002B335B">
        <w:rPr>
          <w:sz w:val="18"/>
          <w:szCs w:val="18"/>
          <w:highlight w:val="white"/>
        </w:rPr>
        <w:t>u</w:t>
      </w:r>
      <w:r w:rsidR="00850004" w:rsidRPr="00850004">
        <w:rPr>
          <w:sz w:val="18"/>
          <w:szCs w:val="18"/>
          <w:highlight w:val="white"/>
        </w:rPr>
        <w:t xml:space="preserve"> i środy</w:t>
      </w:r>
      <w:r w:rsidR="002B335B">
        <w:rPr>
          <w:sz w:val="18"/>
          <w:szCs w:val="18"/>
          <w:highlight w:val="white"/>
        </w:rPr>
        <w:t xml:space="preserve"> w semestrze - </w:t>
      </w:r>
      <w:r w:rsidR="00850004" w:rsidRPr="00850004">
        <w:rPr>
          <w:sz w:val="18"/>
          <w:szCs w:val="18"/>
          <w:highlight w:val="white"/>
        </w:rPr>
        <w:t>ostatnie zajęcia 21</w:t>
      </w:r>
      <w:r w:rsidR="002B335B">
        <w:rPr>
          <w:sz w:val="18"/>
          <w:szCs w:val="18"/>
          <w:highlight w:val="white"/>
        </w:rPr>
        <w:t xml:space="preserve">.01. (wtorek) </w:t>
      </w:r>
      <w:r w:rsidR="00850004" w:rsidRPr="00850004">
        <w:rPr>
          <w:sz w:val="18"/>
          <w:szCs w:val="18"/>
          <w:highlight w:val="white"/>
        </w:rPr>
        <w:t xml:space="preserve">oraz 22.01.2025 </w:t>
      </w:r>
      <w:r w:rsidR="002B335B">
        <w:rPr>
          <w:sz w:val="18"/>
          <w:szCs w:val="18"/>
          <w:highlight w:val="white"/>
        </w:rPr>
        <w:t xml:space="preserve">(środa), </w:t>
      </w:r>
      <w:r w:rsidR="00163AE8">
        <w:rPr>
          <w:sz w:val="18"/>
          <w:szCs w:val="18"/>
          <w:highlight w:val="white"/>
        </w:rPr>
        <w:t xml:space="preserve">za wyjątkiem terminów podanych odrębnie przy danym przedmiocie w te dni. </w:t>
      </w:r>
    </w:p>
    <w:p w14:paraId="28AEB696" w14:textId="1592242B" w:rsidR="00685E2C" w:rsidRDefault="003C7774" w:rsidP="00F441BD">
      <w:pPr>
        <w:spacing w:after="0" w:line="240" w:lineRule="auto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Legenda:</w:t>
      </w:r>
    </w:p>
    <w:p w14:paraId="519F5EA0" w14:textId="77777777" w:rsidR="00685E2C" w:rsidRDefault="00685E2C">
      <w:pPr>
        <w:spacing w:after="0" w:line="240" w:lineRule="auto"/>
        <w:ind w:left="360"/>
        <w:rPr>
          <w:sz w:val="18"/>
          <w:szCs w:val="18"/>
          <w:highlight w:val="white"/>
        </w:rPr>
        <w:sectPr w:rsidR="00685E2C">
          <w:pgSz w:w="16838" w:h="11906" w:orient="landscape"/>
          <w:pgMar w:top="720" w:right="720" w:bottom="720" w:left="720" w:header="0" w:footer="0" w:gutter="0"/>
          <w:pgNumType w:start="1"/>
          <w:cols w:space="708"/>
        </w:sectPr>
      </w:pPr>
    </w:p>
    <w:p w14:paraId="69FDFA90" w14:textId="77777777" w:rsidR="00685E2C" w:rsidRDefault="003C7774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w – wykład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</w:p>
    <w:p w14:paraId="4F82495E" w14:textId="77777777" w:rsidR="00685E2C" w:rsidRDefault="003C7774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au–ćwiczenia audytoryjne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</w:p>
    <w:p w14:paraId="544579EF" w14:textId="77777777" w:rsidR="00685E2C" w:rsidRDefault="003C7774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cl – ćwiczenia laboratoryjne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  <w:t>,</w:t>
      </w:r>
    </w:p>
    <w:p w14:paraId="0863970D" w14:textId="77777777" w:rsidR="00685E2C" w:rsidRDefault="003C7774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k - konwersatorium </w:t>
      </w:r>
      <w:r>
        <w:rPr>
          <w:sz w:val="18"/>
          <w:szCs w:val="18"/>
          <w:highlight w:val="white"/>
        </w:rPr>
        <w:tab/>
      </w:r>
    </w:p>
    <w:p w14:paraId="6FA67D4D" w14:textId="77777777" w:rsidR="00685E2C" w:rsidRDefault="003C7774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s - seminarium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</w:p>
    <w:p w14:paraId="6121D9EC" w14:textId="77777777" w:rsidR="00685E2C" w:rsidRDefault="003C7774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  <w:highlight w:val="white"/>
        </w:rPr>
        <w:t>* - zajęcia online</w:t>
      </w:r>
    </w:p>
    <w:sectPr w:rsidR="00685E2C">
      <w:type w:val="continuous"/>
      <w:pgSz w:w="16838" w:h="11906" w:orient="landscape"/>
      <w:pgMar w:top="720" w:right="720" w:bottom="720" w:left="720" w:header="0" w:footer="0" w:gutter="0"/>
      <w:cols w:num="2" w:space="708" w:equalWidth="0">
        <w:col w:w="7338" w:space="720"/>
        <w:col w:w="73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C"/>
    <w:rsid w:val="00021EDE"/>
    <w:rsid w:val="00053903"/>
    <w:rsid w:val="00065D17"/>
    <w:rsid w:val="000F7C00"/>
    <w:rsid w:val="00163AE8"/>
    <w:rsid w:val="00185AF7"/>
    <w:rsid w:val="001947CF"/>
    <w:rsid w:val="001B7F8D"/>
    <w:rsid w:val="001C60FB"/>
    <w:rsid w:val="001D6C81"/>
    <w:rsid w:val="00263CCA"/>
    <w:rsid w:val="002674B9"/>
    <w:rsid w:val="002A7D2B"/>
    <w:rsid w:val="002B335B"/>
    <w:rsid w:val="00304F53"/>
    <w:rsid w:val="00364E07"/>
    <w:rsid w:val="0038326C"/>
    <w:rsid w:val="00386905"/>
    <w:rsid w:val="0039282B"/>
    <w:rsid w:val="003A2842"/>
    <w:rsid w:val="003C719D"/>
    <w:rsid w:val="003C7774"/>
    <w:rsid w:val="003F29D6"/>
    <w:rsid w:val="004319D5"/>
    <w:rsid w:val="004B33E9"/>
    <w:rsid w:val="004B68A8"/>
    <w:rsid w:val="00500BE8"/>
    <w:rsid w:val="00542FFA"/>
    <w:rsid w:val="00556E3C"/>
    <w:rsid w:val="005E346F"/>
    <w:rsid w:val="005F105C"/>
    <w:rsid w:val="0062298D"/>
    <w:rsid w:val="00685E2C"/>
    <w:rsid w:val="007042FD"/>
    <w:rsid w:val="0073180B"/>
    <w:rsid w:val="00784095"/>
    <w:rsid w:val="00785B6B"/>
    <w:rsid w:val="007C7B33"/>
    <w:rsid w:val="00850004"/>
    <w:rsid w:val="008C1937"/>
    <w:rsid w:val="009B6E36"/>
    <w:rsid w:val="00A453B4"/>
    <w:rsid w:val="00A45A7C"/>
    <w:rsid w:val="00B97458"/>
    <w:rsid w:val="00C2336E"/>
    <w:rsid w:val="00C76F1C"/>
    <w:rsid w:val="00CA2B0C"/>
    <w:rsid w:val="00CA76CF"/>
    <w:rsid w:val="00CC5A49"/>
    <w:rsid w:val="00D11D2D"/>
    <w:rsid w:val="00DF3149"/>
    <w:rsid w:val="00E37089"/>
    <w:rsid w:val="00EB48FC"/>
    <w:rsid w:val="00F441BD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2ED"/>
  <w15:docId w15:val="{0C473AE4-8663-442E-BD8D-0505F9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UPSL</dc:creator>
  <cp:lastModifiedBy>UPSL</cp:lastModifiedBy>
  <cp:revision>2</cp:revision>
  <cp:lastPrinted>2024-09-26T18:30:00Z</cp:lastPrinted>
  <dcterms:created xsi:type="dcterms:W3CDTF">2024-09-27T06:17:00Z</dcterms:created>
  <dcterms:modified xsi:type="dcterms:W3CDTF">2024-09-27T06:17:00Z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